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BC" w:rsidRPr="00F944BC" w:rsidRDefault="00F944BC" w:rsidP="00F944BC">
      <w:pPr>
        <w:spacing w:line="360" w:lineRule="auto"/>
        <w:contextualSpacing/>
        <w:jc w:val="center"/>
        <w:rPr>
          <w:rFonts w:ascii="Arial" w:hAnsi="Arial" w:cs="Arial"/>
          <w:b/>
          <w:smallCaps/>
        </w:rPr>
      </w:pPr>
      <w:r w:rsidRPr="00F944BC">
        <w:rPr>
          <w:rFonts w:ascii="Arial" w:hAnsi="Arial" w:cs="Arial"/>
          <w:b/>
          <w:smallCaps/>
        </w:rPr>
        <w:t>5.1.3.7 W</w:t>
      </w:r>
      <w:r>
        <w:rPr>
          <w:rFonts w:ascii="Arial" w:hAnsi="Arial" w:cs="Arial"/>
          <w:b/>
          <w:smallCaps/>
        </w:rPr>
        <w:t>erkblad</w:t>
      </w:r>
      <w:r w:rsidR="00BD0B05">
        <w:rPr>
          <w:rFonts w:ascii="Arial" w:hAnsi="Arial" w:cs="Arial"/>
          <w:b/>
          <w:smallCaps/>
        </w:rPr>
        <w:t xml:space="preserve"> A</w:t>
      </w:r>
    </w:p>
    <w:p w:rsidR="00F944BC" w:rsidRPr="00F944BC" w:rsidRDefault="00F944BC" w:rsidP="00F944BC">
      <w:pPr>
        <w:spacing w:line="360" w:lineRule="auto"/>
        <w:contextualSpacing/>
        <w:jc w:val="center"/>
        <w:rPr>
          <w:rFonts w:ascii="Arial" w:hAnsi="Arial" w:cs="Arial"/>
          <w:b/>
          <w:smallCaps/>
        </w:rPr>
      </w:pPr>
      <w:r w:rsidRPr="00F944BC">
        <w:rPr>
          <w:rFonts w:ascii="Arial" w:hAnsi="Arial" w:cs="Arial"/>
          <w:b/>
          <w:smallCaps/>
        </w:rPr>
        <w:t>B</w:t>
      </w:r>
      <w:r>
        <w:rPr>
          <w:rFonts w:ascii="Arial" w:hAnsi="Arial" w:cs="Arial"/>
          <w:b/>
          <w:smallCaps/>
        </w:rPr>
        <w:t>eoordelen van spreekprestaties (versie 1)</w:t>
      </w:r>
    </w:p>
    <w:p w:rsidR="00F944BC" w:rsidRDefault="00F944BC" w:rsidP="002C6467">
      <w:pPr>
        <w:pStyle w:val="Lijstalinea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 w:rsidRPr="007D3929">
        <w:rPr>
          <w:rFonts w:ascii="Arial" w:hAnsi="Arial" w:cs="Arial"/>
        </w:rPr>
        <w:t xml:space="preserve">Je hoort (en ziet) een opname van een gespreksvaardigheidstoets. Gebruik </w:t>
      </w:r>
      <w:r w:rsidR="003502E5">
        <w:rPr>
          <w:rFonts w:ascii="Arial" w:hAnsi="Arial" w:cs="Arial"/>
        </w:rPr>
        <w:t>de</w:t>
      </w:r>
      <w:r w:rsidRPr="007D3929">
        <w:rPr>
          <w:rFonts w:ascii="Arial" w:hAnsi="Arial" w:cs="Arial"/>
        </w:rPr>
        <w:t xml:space="preserve"> onderstaande beoordelings</w:t>
      </w:r>
      <w:r w:rsidR="003502E5">
        <w:rPr>
          <w:rFonts w:ascii="Arial" w:hAnsi="Arial" w:cs="Arial"/>
        </w:rPr>
        <w:t>criteria</w:t>
      </w:r>
      <w:r w:rsidRPr="007D3929">
        <w:rPr>
          <w:rFonts w:ascii="Arial" w:hAnsi="Arial" w:cs="Arial"/>
        </w:rPr>
        <w:t xml:space="preserve"> voor je beoordeling. Je hoort de opname </w:t>
      </w:r>
      <w:r>
        <w:rPr>
          <w:rFonts w:ascii="Arial" w:hAnsi="Arial" w:cs="Arial"/>
        </w:rPr>
        <w:t>twee keer</w:t>
      </w:r>
      <w:r w:rsidRPr="007D3929">
        <w:rPr>
          <w:rFonts w:ascii="Arial" w:hAnsi="Arial" w:cs="Arial"/>
        </w:rPr>
        <w:t>.</w:t>
      </w:r>
    </w:p>
    <w:p w:rsidR="00F944BC" w:rsidRDefault="00F944BC" w:rsidP="002C6467">
      <w:pPr>
        <w:pStyle w:val="Lijstalinea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Noteer opvallende punten</w:t>
      </w:r>
      <w:r w:rsidRPr="007D3929">
        <w:rPr>
          <w:rFonts w:ascii="Arial" w:hAnsi="Arial" w:cs="Arial"/>
        </w:rPr>
        <w:t xml:space="preserve">, geef een cijfer en </w:t>
      </w:r>
      <w:r>
        <w:rPr>
          <w:rFonts w:ascii="Arial" w:hAnsi="Arial" w:cs="Arial"/>
        </w:rPr>
        <w:t>geef daarbij een korte toelichting</w:t>
      </w:r>
      <w:r w:rsidRPr="007D3929">
        <w:rPr>
          <w:rFonts w:ascii="Arial" w:hAnsi="Arial" w:cs="Arial"/>
        </w:rPr>
        <w:t>.</w:t>
      </w:r>
    </w:p>
    <w:p w:rsidR="00F944BC" w:rsidRPr="007D3929" w:rsidRDefault="00F944BC" w:rsidP="00F944BC">
      <w:pPr>
        <w:pStyle w:val="Lijstalinea"/>
        <w:spacing w:line="360" w:lineRule="auto"/>
        <w:rPr>
          <w:rFonts w:ascii="Arial" w:hAnsi="Arial" w:cs="Arial"/>
        </w:rPr>
      </w:pPr>
    </w:p>
    <w:tbl>
      <w:tblPr>
        <w:tblpPr w:leftFromText="141" w:rightFromText="141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9"/>
      </w:tblGrid>
      <w:tr w:rsidR="00F944BC" w:rsidRPr="00BB456A" w:rsidTr="002C6467">
        <w:tc>
          <w:tcPr>
            <w:tcW w:w="8079" w:type="dxa"/>
          </w:tcPr>
          <w:p w:rsidR="00F944BC" w:rsidRDefault="00F944BC" w:rsidP="002C6467">
            <w:pPr>
              <w:pStyle w:val="Geenafstand"/>
              <w:spacing w:line="360" w:lineRule="auto"/>
              <w:ind w:left="720"/>
              <w:contextualSpacing/>
              <w:rPr>
                <w:rFonts w:cs="Arial"/>
              </w:rPr>
            </w:pPr>
          </w:p>
          <w:p w:rsidR="00F944BC" w:rsidRDefault="00F944BC" w:rsidP="002C6467">
            <w:pPr>
              <w:pStyle w:val="Geenafstand"/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0B6A02">
              <w:rPr>
                <w:rFonts w:cs="Arial"/>
              </w:rPr>
              <w:t>actieve deelname aan het gesprek</w:t>
            </w:r>
            <w:r>
              <w:rPr>
                <w:rFonts w:cs="Arial"/>
              </w:rPr>
              <w:t>;</w:t>
            </w:r>
            <w:r w:rsidRPr="000B6A02">
              <w:rPr>
                <w:rFonts w:cs="Arial"/>
              </w:rPr>
              <w:t xml:space="preserve"> </w:t>
            </w:r>
          </w:p>
          <w:p w:rsidR="00F944BC" w:rsidRDefault="00F944BC" w:rsidP="002C6467">
            <w:pPr>
              <w:pStyle w:val="Geenafstand"/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0B6A02">
              <w:rPr>
                <w:rFonts w:cs="Arial"/>
              </w:rPr>
              <w:t>uitspraak en tempo</w:t>
            </w:r>
            <w:r>
              <w:rPr>
                <w:rFonts w:cs="Arial"/>
              </w:rPr>
              <w:t>;</w:t>
            </w:r>
          </w:p>
          <w:p w:rsidR="00F944BC" w:rsidRDefault="00F944BC" w:rsidP="002C6467">
            <w:pPr>
              <w:pStyle w:val="Geenafstand"/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0B6A02">
              <w:rPr>
                <w:rFonts w:cs="Arial"/>
              </w:rPr>
              <w:t>correctheid taal: grammatica en vocabulaire</w:t>
            </w:r>
            <w:r>
              <w:rPr>
                <w:rFonts w:cs="Arial"/>
              </w:rPr>
              <w:t>;</w:t>
            </w:r>
          </w:p>
          <w:p w:rsidR="00F944BC" w:rsidRDefault="00F944BC" w:rsidP="002C6467">
            <w:pPr>
              <w:pStyle w:val="Geenafstand"/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0B6A02">
              <w:rPr>
                <w:rFonts w:cs="Arial"/>
              </w:rPr>
              <w:t>gevarieerde toepassing van de geleerde chunks</w:t>
            </w:r>
            <w:r>
              <w:rPr>
                <w:rFonts w:cs="Arial"/>
              </w:rPr>
              <w:t>;</w:t>
            </w:r>
          </w:p>
          <w:p w:rsidR="00F944BC" w:rsidRDefault="00F944BC" w:rsidP="002C6467">
            <w:pPr>
              <w:pStyle w:val="Geenafstand"/>
              <w:numPr>
                <w:ilvl w:val="0"/>
                <w:numId w:val="1"/>
              </w:numPr>
              <w:spacing w:line="360" w:lineRule="auto"/>
              <w:contextualSpacing/>
            </w:pPr>
            <w:r w:rsidRPr="000B6A02">
              <w:rPr>
                <w:rFonts w:cs="Arial"/>
              </w:rPr>
              <w:t>duidelijke formulering en verdediging van de eigen mening</w:t>
            </w:r>
            <w:r>
              <w:t>.</w:t>
            </w:r>
            <w:r w:rsidRPr="00BB456A">
              <w:t xml:space="preserve"> </w:t>
            </w:r>
          </w:p>
          <w:p w:rsidR="00F944BC" w:rsidRPr="00BB456A" w:rsidRDefault="00F944BC" w:rsidP="002C6467">
            <w:pPr>
              <w:pStyle w:val="Geenafstand"/>
              <w:spacing w:line="360" w:lineRule="auto"/>
              <w:contextualSpacing/>
            </w:pPr>
          </w:p>
        </w:tc>
      </w:tr>
    </w:tbl>
    <w:p w:rsidR="00F944BC" w:rsidRDefault="00F944BC" w:rsidP="00F944BC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Style w:val="Tabelraster"/>
        <w:tblW w:w="0" w:type="auto"/>
        <w:tblInd w:w="534" w:type="dxa"/>
        <w:tblLook w:val="04A0"/>
      </w:tblPr>
      <w:tblGrid>
        <w:gridCol w:w="4110"/>
        <w:gridCol w:w="3969"/>
      </w:tblGrid>
      <w:tr w:rsidR="00F944BC" w:rsidTr="002C6467">
        <w:trPr>
          <w:trHeight w:val="383"/>
        </w:trPr>
        <w:tc>
          <w:tcPr>
            <w:tcW w:w="8079" w:type="dxa"/>
            <w:gridSpan w:val="2"/>
          </w:tcPr>
          <w:p w:rsidR="00F944BC" w:rsidRPr="007D3929" w:rsidRDefault="00F944BC" w:rsidP="00F944BC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7D3929">
              <w:rPr>
                <w:rFonts w:ascii="Arial" w:hAnsi="Arial" w:cs="Arial"/>
                <w:b/>
              </w:rPr>
              <w:t>Beoordeling</w:t>
            </w: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F944BC" w:rsidTr="002C6467">
        <w:trPr>
          <w:trHeight w:val="398"/>
        </w:trPr>
        <w:tc>
          <w:tcPr>
            <w:tcW w:w="4110" w:type="dxa"/>
          </w:tcPr>
          <w:p w:rsidR="00F944BC" w:rsidRDefault="00F944BC" w:rsidP="00F944BC">
            <w:pPr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Leerling 1 - cijfer:</w:t>
            </w: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4BC" w:rsidRDefault="00F944BC" w:rsidP="00F944BC">
            <w:pPr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Leerling 2 - cijfer:</w:t>
            </w:r>
          </w:p>
        </w:tc>
      </w:tr>
      <w:tr w:rsidR="00F944BC" w:rsidTr="002C6467">
        <w:trPr>
          <w:trHeight w:val="382"/>
        </w:trPr>
        <w:tc>
          <w:tcPr>
            <w:tcW w:w="4110" w:type="dxa"/>
          </w:tcPr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2C6467" w:rsidRDefault="002C6467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2C6467" w:rsidRDefault="002C6467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F944BC" w:rsidTr="002C6467">
        <w:trPr>
          <w:trHeight w:val="382"/>
        </w:trPr>
        <w:tc>
          <w:tcPr>
            <w:tcW w:w="4110" w:type="dxa"/>
          </w:tcPr>
          <w:p w:rsidR="00F944BC" w:rsidRDefault="00AA2E6E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F944BC">
              <w:rPr>
                <w:rFonts w:ascii="Arial" w:hAnsi="Arial" w:cs="Arial"/>
              </w:rPr>
              <w:t>nderbouwing</w:t>
            </w:r>
            <w:r>
              <w:rPr>
                <w:rFonts w:ascii="Arial" w:hAnsi="Arial" w:cs="Arial"/>
              </w:rPr>
              <w:t>:</w:t>
            </w: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  <w:p w:rsidR="00F944BC" w:rsidRDefault="00F944BC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944BC" w:rsidRDefault="00AA2E6E" w:rsidP="00F944BC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F944BC">
              <w:rPr>
                <w:rFonts w:ascii="Arial" w:hAnsi="Arial" w:cs="Arial"/>
              </w:rPr>
              <w:t>nderbouwing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2C6467" w:rsidRDefault="002C6467" w:rsidP="00F944BC">
      <w:pPr>
        <w:spacing w:line="360" w:lineRule="auto"/>
        <w:contextualSpacing/>
      </w:pPr>
    </w:p>
    <w:p w:rsidR="002C6467" w:rsidRDefault="002C6467">
      <w:r>
        <w:br w:type="page"/>
      </w:r>
    </w:p>
    <w:p w:rsidR="00BD0B05" w:rsidRPr="000167F6" w:rsidRDefault="00BD0B05" w:rsidP="002C6467">
      <w:pPr>
        <w:spacing w:line="360" w:lineRule="auto"/>
        <w:contextualSpacing/>
        <w:jc w:val="center"/>
        <w:rPr>
          <w:rFonts w:ascii="Arial" w:hAnsi="Arial" w:cs="Arial"/>
          <w:b/>
          <w:smallCaps/>
        </w:rPr>
      </w:pPr>
      <w:r w:rsidRPr="000167F6">
        <w:rPr>
          <w:rFonts w:ascii="Arial" w:hAnsi="Arial" w:cs="Arial"/>
          <w:b/>
          <w:smallCaps/>
        </w:rPr>
        <w:lastRenderedPageBreak/>
        <w:t>5.1.3.</w:t>
      </w:r>
      <w:r>
        <w:rPr>
          <w:rFonts w:ascii="Arial" w:hAnsi="Arial" w:cs="Arial"/>
          <w:b/>
          <w:smallCaps/>
        </w:rPr>
        <w:t>7</w:t>
      </w:r>
      <w:r w:rsidRPr="000167F6">
        <w:rPr>
          <w:rFonts w:ascii="Arial" w:hAnsi="Arial" w:cs="Arial"/>
          <w:b/>
          <w:smallCaps/>
        </w:rPr>
        <w:t xml:space="preserve"> Werkblad</w:t>
      </w:r>
      <w:r>
        <w:rPr>
          <w:rFonts w:ascii="Arial" w:hAnsi="Arial" w:cs="Arial"/>
          <w:b/>
          <w:smallCaps/>
        </w:rPr>
        <w:t xml:space="preserve"> B</w:t>
      </w:r>
    </w:p>
    <w:p w:rsidR="00BD0B05" w:rsidRPr="000167F6" w:rsidRDefault="00BD0B05" w:rsidP="00BD0B05">
      <w:pPr>
        <w:spacing w:line="360" w:lineRule="auto"/>
        <w:contextualSpacing/>
        <w:jc w:val="center"/>
        <w:rPr>
          <w:rFonts w:ascii="Arial" w:hAnsi="Arial" w:cs="Arial"/>
          <w:b/>
          <w:smallCaps/>
        </w:rPr>
      </w:pPr>
      <w:r w:rsidRPr="000167F6">
        <w:rPr>
          <w:rFonts w:ascii="Arial" w:hAnsi="Arial" w:cs="Arial"/>
          <w:b/>
          <w:smallCaps/>
        </w:rPr>
        <w:t>Beoordelen van spreekprestaties (Versie 2)</w:t>
      </w:r>
    </w:p>
    <w:p w:rsidR="00BD0B05" w:rsidRPr="007D3929" w:rsidRDefault="00BD0B05" w:rsidP="002C6467">
      <w:pPr>
        <w:pStyle w:val="Lijstalinea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</w:rPr>
      </w:pPr>
      <w:r w:rsidRPr="007D3929">
        <w:rPr>
          <w:rFonts w:ascii="Arial" w:hAnsi="Arial" w:cs="Arial"/>
        </w:rPr>
        <w:t xml:space="preserve">Je hoort (en ziet) een opname van een gespreksvaardigheidstoets. Gebruik het onderstaande beoordelingsformulier voor je beoordeling. Je hoort de opname </w:t>
      </w:r>
      <w:r>
        <w:rPr>
          <w:rFonts w:ascii="Arial" w:hAnsi="Arial" w:cs="Arial"/>
        </w:rPr>
        <w:t>twee keer</w:t>
      </w:r>
      <w:r w:rsidRPr="007D3929">
        <w:rPr>
          <w:rFonts w:ascii="Arial" w:hAnsi="Arial" w:cs="Arial"/>
        </w:rPr>
        <w:t>.</w:t>
      </w:r>
    </w:p>
    <w:p w:rsidR="00BD0B05" w:rsidRDefault="00BD0B05" w:rsidP="002C6467">
      <w:pPr>
        <w:pStyle w:val="Lijstalinea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Noteer opvallende punten</w:t>
      </w:r>
      <w:r w:rsidRPr="007D3929">
        <w:rPr>
          <w:rFonts w:ascii="Arial" w:hAnsi="Arial" w:cs="Arial"/>
        </w:rPr>
        <w:t xml:space="preserve">, geef een cijfer en </w:t>
      </w:r>
      <w:r>
        <w:rPr>
          <w:rFonts w:ascii="Arial" w:hAnsi="Arial" w:cs="Arial"/>
        </w:rPr>
        <w:t>geef daarbij een korte toelichting</w:t>
      </w:r>
      <w:r w:rsidRPr="007D3929">
        <w:rPr>
          <w:rFonts w:ascii="Arial" w:hAnsi="Arial" w:cs="Arial"/>
        </w:rPr>
        <w:t>.</w:t>
      </w:r>
    </w:p>
    <w:tbl>
      <w:tblPr>
        <w:tblpPr w:leftFromText="180" w:rightFromText="180" w:vertAnchor="text" w:horzAnchor="margin" w:tblpX="642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1843"/>
        <w:gridCol w:w="1842"/>
        <w:gridCol w:w="1626"/>
      </w:tblGrid>
      <w:tr w:rsidR="00BD0B05" w:rsidRPr="00D275A1" w:rsidTr="002C6467">
        <w:trPr>
          <w:trHeight w:val="277"/>
        </w:trPr>
        <w:tc>
          <w:tcPr>
            <w:tcW w:w="1668" w:type="dxa"/>
            <w:shd w:val="pct5" w:color="auto" w:fill="auto"/>
          </w:tcPr>
          <w:p w:rsidR="00BD0B05" w:rsidRPr="00D275A1" w:rsidRDefault="00BD0B05" w:rsidP="002C646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275A1">
              <w:rPr>
                <w:rFonts w:ascii="Arial" w:hAnsi="Arial" w:cs="Arial"/>
                <w:b/>
                <w:sz w:val="20"/>
                <w:szCs w:val="20"/>
              </w:rPr>
              <w:t xml:space="preserve">Criterium </w:t>
            </w:r>
          </w:p>
        </w:tc>
        <w:tc>
          <w:tcPr>
            <w:tcW w:w="1559" w:type="dxa"/>
            <w:shd w:val="pct5" w:color="auto" w:fill="auto"/>
          </w:tcPr>
          <w:p w:rsidR="00BD0B05" w:rsidRPr="00D275A1" w:rsidRDefault="00BD0B05" w:rsidP="002C646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5A1">
              <w:rPr>
                <w:rFonts w:ascii="Arial" w:hAnsi="Arial" w:cs="Arial"/>
                <w:b/>
                <w:sz w:val="20"/>
                <w:szCs w:val="20"/>
              </w:rPr>
              <w:t xml:space="preserve">Onvoldoende </w:t>
            </w:r>
          </w:p>
        </w:tc>
        <w:tc>
          <w:tcPr>
            <w:tcW w:w="1843" w:type="dxa"/>
            <w:shd w:val="pct5" w:color="auto" w:fill="auto"/>
          </w:tcPr>
          <w:p w:rsidR="00BD0B05" w:rsidRPr="00D275A1" w:rsidRDefault="00BD0B05" w:rsidP="002C646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5A1">
              <w:rPr>
                <w:rFonts w:ascii="Arial" w:hAnsi="Arial" w:cs="Arial"/>
                <w:b/>
                <w:sz w:val="20"/>
                <w:szCs w:val="20"/>
              </w:rPr>
              <w:t>Matig</w:t>
            </w:r>
          </w:p>
        </w:tc>
        <w:tc>
          <w:tcPr>
            <w:tcW w:w="1842" w:type="dxa"/>
            <w:shd w:val="pct5" w:color="auto" w:fill="auto"/>
          </w:tcPr>
          <w:p w:rsidR="00BD0B05" w:rsidRPr="00D275A1" w:rsidRDefault="00BD0B05" w:rsidP="002C646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5A1">
              <w:rPr>
                <w:rFonts w:ascii="Arial" w:hAnsi="Arial" w:cs="Arial"/>
                <w:b/>
                <w:sz w:val="20"/>
                <w:szCs w:val="20"/>
              </w:rPr>
              <w:t>Voldoende</w:t>
            </w:r>
          </w:p>
        </w:tc>
        <w:tc>
          <w:tcPr>
            <w:tcW w:w="1626" w:type="dxa"/>
            <w:shd w:val="pct5" w:color="auto" w:fill="auto"/>
          </w:tcPr>
          <w:p w:rsidR="00BD0B05" w:rsidRPr="00D275A1" w:rsidRDefault="00BD0B05" w:rsidP="002C6467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5A1">
              <w:rPr>
                <w:rFonts w:ascii="Arial" w:hAnsi="Arial" w:cs="Arial"/>
                <w:b/>
                <w:sz w:val="20"/>
                <w:szCs w:val="20"/>
              </w:rPr>
              <w:t>Goed</w:t>
            </w:r>
          </w:p>
        </w:tc>
      </w:tr>
      <w:tr w:rsidR="00BD0B05" w:rsidRPr="00D275A1" w:rsidTr="002C6467">
        <w:trPr>
          <w:trHeight w:val="544"/>
        </w:trPr>
        <w:tc>
          <w:tcPr>
            <w:tcW w:w="1668" w:type="dxa"/>
            <w:shd w:val="pct5" w:color="auto" w:fill="auto"/>
          </w:tcPr>
          <w:p w:rsidR="00BD0B05" w:rsidRPr="00D275A1" w:rsidRDefault="00BD0B05" w:rsidP="002C6467">
            <w:pPr>
              <w:spacing w:line="360" w:lineRule="auto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275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Uitspraak </w:t>
            </w:r>
          </w:p>
        </w:tc>
        <w:tc>
          <w:tcPr>
            <w:tcW w:w="1559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Is nauwelijks te verstaan.</w:t>
            </w:r>
          </w:p>
        </w:tc>
        <w:tc>
          <w:tcPr>
            <w:tcW w:w="1843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Is met moeite verstaanbaar.</w:t>
            </w:r>
          </w:p>
        </w:tc>
        <w:tc>
          <w:tcPr>
            <w:tcW w:w="1842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Is verstaanbaar, ondanks fouten.</w:t>
            </w:r>
          </w:p>
        </w:tc>
        <w:tc>
          <w:tcPr>
            <w:tcW w:w="1626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Is goed verstaanbaar.</w:t>
            </w:r>
          </w:p>
        </w:tc>
      </w:tr>
      <w:tr w:rsidR="00BD0B05" w:rsidRPr="00D275A1" w:rsidTr="002C6467">
        <w:trPr>
          <w:trHeight w:val="1014"/>
        </w:trPr>
        <w:tc>
          <w:tcPr>
            <w:tcW w:w="1668" w:type="dxa"/>
            <w:shd w:val="pct5" w:color="auto" w:fill="auto"/>
          </w:tcPr>
          <w:p w:rsidR="00BD0B05" w:rsidRPr="00D275A1" w:rsidRDefault="00BD0B05" w:rsidP="002C6467">
            <w:pPr>
              <w:spacing w:line="360" w:lineRule="auto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275A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Grammaticale correctheid </w:t>
            </w:r>
          </w:p>
        </w:tc>
        <w:tc>
          <w:tcPr>
            <w:tcW w:w="1559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Veel fouten die tot onbegrip leiden.</w:t>
            </w:r>
          </w:p>
        </w:tc>
        <w:tc>
          <w:tcPr>
            <w:tcW w:w="1843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Veel fouten die af en toe het begrip verstoren.</w:t>
            </w:r>
          </w:p>
        </w:tc>
        <w:tc>
          <w:tcPr>
            <w:tcW w:w="1842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Regelmatig fouten, maar het begrip wordt weinig verstoord.</w:t>
            </w:r>
          </w:p>
        </w:tc>
        <w:tc>
          <w:tcPr>
            <w:tcW w:w="1626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Weinig fouten; grammatica meestal juist toegepast.</w:t>
            </w:r>
          </w:p>
        </w:tc>
      </w:tr>
      <w:tr w:rsidR="00BD0B05" w:rsidRPr="00D275A1" w:rsidTr="002C6467">
        <w:trPr>
          <w:trHeight w:val="678"/>
        </w:trPr>
        <w:tc>
          <w:tcPr>
            <w:tcW w:w="1668" w:type="dxa"/>
            <w:shd w:val="pct5" w:color="auto" w:fill="auto"/>
          </w:tcPr>
          <w:p w:rsidR="00BD0B05" w:rsidRPr="00D275A1" w:rsidRDefault="00BD0B05" w:rsidP="002C6467">
            <w:pPr>
              <w:spacing w:line="360" w:lineRule="auto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275A1">
              <w:rPr>
                <w:rFonts w:ascii="Arial" w:hAnsi="Arial" w:cs="Arial"/>
                <w:b/>
                <w:i/>
                <w:sz w:val="20"/>
                <w:szCs w:val="20"/>
              </w:rPr>
              <w:t>Vlotheid / spreekgemak</w:t>
            </w:r>
          </w:p>
        </w:tc>
        <w:tc>
          <w:tcPr>
            <w:tcW w:w="1559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Spreekt met veel pauzes en eh’s; veel aarzelingen.</w:t>
            </w:r>
          </w:p>
        </w:tc>
        <w:tc>
          <w:tcPr>
            <w:tcW w:w="1843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Spreekt in korte niet samenhangende zinnen.</w:t>
            </w:r>
          </w:p>
        </w:tc>
        <w:tc>
          <w:tcPr>
            <w:tcW w:w="1842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Spreekt met aarzelingen. De zinnen zijn samenhangend.</w:t>
            </w:r>
          </w:p>
        </w:tc>
        <w:tc>
          <w:tcPr>
            <w:tcW w:w="1626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Spreekt vloeiend en zonder veel aarzelingen.</w:t>
            </w:r>
          </w:p>
        </w:tc>
      </w:tr>
      <w:tr w:rsidR="00BD0B05" w:rsidRPr="00D275A1" w:rsidTr="002C6467">
        <w:trPr>
          <w:trHeight w:val="678"/>
        </w:trPr>
        <w:tc>
          <w:tcPr>
            <w:tcW w:w="1668" w:type="dxa"/>
            <w:shd w:val="pct5" w:color="auto" w:fill="auto"/>
          </w:tcPr>
          <w:p w:rsidR="00BD0B05" w:rsidRPr="00D275A1" w:rsidRDefault="00BD0B05" w:rsidP="002C6467">
            <w:pPr>
              <w:spacing w:line="360" w:lineRule="auto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275A1">
              <w:rPr>
                <w:rFonts w:ascii="Arial" w:hAnsi="Arial" w:cs="Arial"/>
                <w:b/>
                <w:i/>
                <w:sz w:val="20"/>
                <w:szCs w:val="20"/>
              </w:rPr>
              <w:t>Passend woordgebruik</w:t>
            </w:r>
          </w:p>
        </w:tc>
        <w:tc>
          <w:tcPr>
            <w:tcW w:w="1559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Pover en inadequaat woordgebruik.</w:t>
            </w:r>
          </w:p>
        </w:tc>
        <w:tc>
          <w:tcPr>
            <w:tcW w:w="1843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Eenvoudig woordgebruik, regelmatig niet altijd adequaat. Geen compenserend taalgebruik.</w:t>
            </w:r>
          </w:p>
        </w:tc>
        <w:tc>
          <w:tcPr>
            <w:tcW w:w="1842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>Gepast woordgebruik. Af en toe niet toereikend. Pogingen tot compenserend taalgebruik.</w:t>
            </w:r>
          </w:p>
        </w:tc>
        <w:tc>
          <w:tcPr>
            <w:tcW w:w="1626" w:type="dxa"/>
          </w:tcPr>
          <w:p w:rsidR="00BD0B05" w:rsidRPr="00D275A1" w:rsidRDefault="00BD0B05" w:rsidP="002C6467">
            <w:pPr>
              <w:pStyle w:val="Geenafstand"/>
              <w:spacing w:line="360" w:lineRule="auto"/>
              <w:contextualSpacing/>
              <w:rPr>
                <w:rFonts w:cs="Arial"/>
                <w:sz w:val="20"/>
              </w:rPr>
            </w:pPr>
            <w:r w:rsidRPr="00D275A1">
              <w:rPr>
                <w:rFonts w:cs="Arial"/>
                <w:sz w:val="20"/>
              </w:rPr>
              <w:t xml:space="preserve">Passend en gevarieerd woordgebruik. Regelmatig compenserend taalgebruik. </w:t>
            </w:r>
          </w:p>
        </w:tc>
      </w:tr>
    </w:tbl>
    <w:p w:rsidR="00BD0B05" w:rsidRPr="00D275A1" w:rsidRDefault="00BD0B05" w:rsidP="00BD0B05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675" w:type="dxa"/>
        <w:tblLook w:val="04A0"/>
      </w:tblPr>
      <w:tblGrid>
        <w:gridCol w:w="4253"/>
        <w:gridCol w:w="4252"/>
      </w:tblGrid>
      <w:tr w:rsidR="00BD0B05" w:rsidTr="002C6467">
        <w:trPr>
          <w:trHeight w:val="383"/>
        </w:trPr>
        <w:tc>
          <w:tcPr>
            <w:tcW w:w="8505" w:type="dxa"/>
            <w:gridSpan w:val="2"/>
          </w:tcPr>
          <w:p w:rsidR="00BD0B05" w:rsidRPr="00D275A1" w:rsidRDefault="00BD0B05" w:rsidP="0070442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7D3929">
              <w:rPr>
                <w:rFonts w:ascii="Arial" w:hAnsi="Arial" w:cs="Arial"/>
                <w:b/>
              </w:rPr>
              <w:t>Beoordeling</w:t>
            </w:r>
          </w:p>
        </w:tc>
      </w:tr>
      <w:tr w:rsidR="00BD0B05" w:rsidTr="002C6467">
        <w:trPr>
          <w:trHeight w:val="398"/>
        </w:trPr>
        <w:tc>
          <w:tcPr>
            <w:tcW w:w="4253" w:type="dxa"/>
          </w:tcPr>
          <w:p w:rsidR="00BD0B05" w:rsidRPr="00D275A1" w:rsidRDefault="00BD0B05" w:rsidP="00704422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Leerling 1 - </w:t>
            </w:r>
            <w:r w:rsidRPr="00D275A1">
              <w:rPr>
                <w:rFonts w:ascii="Arial" w:hAnsi="Arial" w:cs="Arial"/>
                <w:sz w:val="20"/>
                <w:szCs w:val="20"/>
              </w:rPr>
              <w:t>cijfer:</w:t>
            </w:r>
          </w:p>
          <w:p w:rsidR="00BD0B05" w:rsidRPr="00D275A1" w:rsidRDefault="00BD0B05" w:rsidP="00704422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BD0B05" w:rsidRPr="00D275A1" w:rsidRDefault="00BD0B05" w:rsidP="00704422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Leerling 2 - </w:t>
            </w:r>
            <w:r w:rsidRPr="00D275A1">
              <w:rPr>
                <w:rFonts w:ascii="Arial" w:hAnsi="Arial" w:cs="Arial"/>
                <w:sz w:val="20"/>
                <w:szCs w:val="20"/>
              </w:rPr>
              <w:t>cijfer:</w:t>
            </w:r>
          </w:p>
        </w:tc>
      </w:tr>
      <w:tr w:rsidR="00BD0B05" w:rsidTr="002C6467">
        <w:trPr>
          <w:trHeight w:val="382"/>
        </w:trPr>
        <w:tc>
          <w:tcPr>
            <w:tcW w:w="4253" w:type="dxa"/>
          </w:tcPr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B05" w:rsidTr="002C6467">
        <w:trPr>
          <w:trHeight w:val="382"/>
        </w:trPr>
        <w:tc>
          <w:tcPr>
            <w:tcW w:w="4253" w:type="dxa"/>
          </w:tcPr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275A1">
              <w:rPr>
                <w:rFonts w:ascii="Arial" w:hAnsi="Arial" w:cs="Arial"/>
                <w:sz w:val="20"/>
                <w:szCs w:val="20"/>
              </w:rPr>
              <w:t>nderbouwing</w:t>
            </w:r>
          </w:p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BD0B05" w:rsidRPr="00D275A1" w:rsidRDefault="00BD0B05" w:rsidP="00704422">
            <w:p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275A1">
              <w:rPr>
                <w:rFonts w:ascii="Arial" w:hAnsi="Arial" w:cs="Arial"/>
                <w:sz w:val="20"/>
                <w:szCs w:val="20"/>
              </w:rPr>
              <w:t>nderbouwing</w:t>
            </w:r>
          </w:p>
        </w:tc>
      </w:tr>
    </w:tbl>
    <w:p w:rsidR="00DE39B8" w:rsidRDefault="00DE39B8" w:rsidP="00F944BC">
      <w:pPr>
        <w:spacing w:line="360" w:lineRule="auto"/>
        <w:contextualSpacing/>
      </w:pPr>
    </w:p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6BA7"/>
    <w:multiLevelType w:val="hybridMultilevel"/>
    <w:tmpl w:val="96E2CCEA"/>
    <w:lvl w:ilvl="0" w:tplc="C332DF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B5097"/>
    <w:multiLevelType w:val="hybridMultilevel"/>
    <w:tmpl w:val="C848E6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2400D"/>
    <w:multiLevelType w:val="hybridMultilevel"/>
    <w:tmpl w:val="F4EA7A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9322E"/>
    <w:multiLevelType w:val="hybridMultilevel"/>
    <w:tmpl w:val="A63E284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A3EFC"/>
    <w:multiLevelType w:val="hybridMultilevel"/>
    <w:tmpl w:val="03A64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0218F"/>
    <w:multiLevelType w:val="hybridMultilevel"/>
    <w:tmpl w:val="41A01C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F944BC"/>
    <w:rsid w:val="00016788"/>
    <w:rsid w:val="00022F97"/>
    <w:rsid w:val="00074E09"/>
    <w:rsid w:val="000B7EC8"/>
    <w:rsid w:val="000D0214"/>
    <w:rsid w:val="001240AE"/>
    <w:rsid w:val="00233459"/>
    <w:rsid w:val="002C6467"/>
    <w:rsid w:val="002E340A"/>
    <w:rsid w:val="003502E5"/>
    <w:rsid w:val="003C0B09"/>
    <w:rsid w:val="003E6CED"/>
    <w:rsid w:val="00402528"/>
    <w:rsid w:val="00404309"/>
    <w:rsid w:val="0043027F"/>
    <w:rsid w:val="004A5A73"/>
    <w:rsid w:val="004A6815"/>
    <w:rsid w:val="00504FBB"/>
    <w:rsid w:val="00520434"/>
    <w:rsid w:val="0057238A"/>
    <w:rsid w:val="005D31B6"/>
    <w:rsid w:val="00643249"/>
    <w:rsid w:val="00656F33"/>
    <w:rsid w:val="00737648"/>
    <w:rsid w:val="00876D4C"/>
    <w:rsid w:val="008B332F"/>
    <w:rsid w:val="009023D9"/>
    <w:rsid w:val="009E00DC"/>
    <w:rsid w:val="00A504A2"/>
    <w:rsid w:val="00A54DE7"/>
    <w:rsid w:val="00A7274B"/>
    <w:rsid w:val="00AA2E6E"/>
    <w:rsid w:val="00AB2407"/>
    <w:rsid w:val="00AD5DDB"/>
    <w:rsid w:val="00AE74AB"/>
    <w:rsid w:val="00BD0B05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E300B7"/>
    <w:rsid w:val="00F70C12"/>
    <w:rsid w:val="00F944BC"/>
    <w:rsid w:val="00FA552B"/>
    <w:rsid w:val="00FC5C29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44BC"/>
    <w:rPr>
      <w:rFonts w:ascii="Calibri" w:eastAsia="Calibri" w:hAnsi="Calibr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944BC"/>
    <w:pPr>
      <w:ind w:left="720"/>
      <w:contextualSpacing/>
    </w:pPr>
  </w:style>
  <w:style w:type="table" w:styleId="Tabelraster">
    <w:name w:val="Table Grid"/>
    <w:basedOn w:val="Standaardtabel"/>
    <w:uiPriority w:val="59"/>
    <w:rsid w:val="00F944BC"/>
    <w:pPr>
      <w:spacing w:after="0" w:line="240" w:lineRule="auto"/>
    </w:pPr>
    <w:rPr>
      <w:rFonts w:asciiTheme="minorHAnsi" w:eastAsiaTheme="minorHAnsi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5</cp:revision>
  <dcterms:created xsi:type="dcterms:W3CDTF">2014-03-06T10:31:00Z</dcterms:created>
  <dcterms:modified xsi:type="dcterms:W3CDTF">2014-03-11T08:32:00Z</dcterms:modified>
</cp:coreProperties>
</file>